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default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附件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1：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共青团闽南理工学院第四次代表大会代表候选人登记表</w:t>
      </w:r>
    </w:p>
    <w:p>
      <w:pPr>
        <w:spacing w:line="460" w:lineRule="exact"/>
        <w:ind w:left="787" w:hanging="787" w:hangingChars="245"/>
        <w:jc w:val="center"/>
        <w:rPr>
          <w:rFonts w:hint="eastAsia" w:ascii="黑体" w:hAnsi="宋体" w:eastAsia="黑体" w:cs="Times New Roman"/>
          <w:b/>
          <w:sz w:val="32"/>
          <w:szCs w:val="32"/>
          <w:lang w:val="en-US" w:eastAsia="zh-CN"/>
        </w:rPr>
      </w:pPr>
    </w:p>
    <w:tbl>
      <w:tblPr>
        <w:tblStyle w:val="3"/>
        <w:tblW w:w="8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327"/>
        <w:gridCol w:w="939"/>
        <w:gridCol w:w="312"/>
        <w:gridCol w:w="544"/>
        <w:gridCol w:w="915"/>
        <w:gridCol w:w="1354"/>
        <w:gridCol w:w="835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5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入团时间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年级</w:t>
            </w:r>
          </w:p>
        </w:tc>
        <w:tc>
          <w:tcPr>
            <w:tcW w:w="177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QQ</w:t>
            </w:r>
          </w:p>
        </w:tc>
        <w:tc>
          <w:tcPr>
            <w:tcW w:w="177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4" w:hRule="atLeast"/>
          <w:jc w:val="center"/>
        </w:trPr>
        <w:tc>
          <w:tcPr>
            <w:tcW w:w="1365" w:type="dxa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表现情况</w:t>
            </w:r>
          </w:p>
        </w:tc>
        <w:tc>
          <w:tcPr>
            <w:tcW w:w="7350" w:type="dxa"/>
            <w:gridSpan w:val="8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获奖</w:t>
            </w:r>
          </w:p>
          <w:p>
            <w:pPr>
              <w:spacing w:line="440" w:lineRule="exact"/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情况</w:t>
            </w:r>
          </w:p>
        </w:tc>
        <w:tc>
          <w:tcPr>
            <w:tcW w:w="7350" w:type="dxa"/>
            <w:gridSpan w:val="8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55"/>
              </w:tabs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4"/>
                <w:lang w:eastAsia="zh-CN"/>
              </w:rPr>
              <w:t>如：</w:t>
            </w:r>
            <w:r>
              <w:rPr>
                <w:rFonts w:ascii="宋体" w:hAnsi="宋体" w:cs="宋体"/>
                <w:color w:val="FF0000"/>
                <w:sz w:val="24"/>
              </w:rPr>
              <w:t>1.20</w:t>
            </w:r>
            <w:r>
              <w:rPr>
                <w:rFonts w:hint="eastAsia" w:ascii="宋体" w:hAnsi="宋体" w:cs="宋体"/>
                <w:color w:val="FF0000"/>
                <w:sz w:val="24"/>
                <w:lang w:val="en-US" w:eastAsia="zh-CN"/>
              </w:rPr>
              <w:t>19</w:t>
            </w:r>
            <w:r>
              <w:rPr>
                <w:rFonts w:ascii="宋体" w:hAnsi="宋体" w:cs="宋体"/>
                <w:color w:val="FF0000"/>
                <w:sz w:val="24"/>
              </w:rPr>
              <w:t>-20</w:t>
            </w:r>
            <w:r>
              <w:rPr>
                <w:rFonts w:hint="eastAsia" w:ascii="宋体" w:hAnsi="宋体" w:cs="宋体"/>
                <w:color w:val="FF000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FF0000"/>
                <w:sz w:val="24"/>
              </w:rPr>
              <w:t>学年荣获“校团委学生会工作积极分子”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所在学院团委意见</w:t>
            </w:r>
          </w:p>
        </w:tc>
        <w:tc>
          <w:tcPr>
            <w:tcW w:w="7350" w:type="dxa"/>
            <w:gridSpan w:val="8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950"/>
              </w:tabs>
              <w:ind w:firstLine="4800" w:firstLineChars="2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盖</w:t>
            </w:r>
            <w:r>
              <w:rPr>
                <w:rFonts w:hint="eastAsia" w:ascii="仿宋_GB2312" w:eastAsia="仿宋_GB2312"/>
                <w:sz w:val="24"/>
              </w:rPr>
              <w:t>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校团委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意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见</w:t>
            </w:r>
          </w:p>
        </w:tc>
        <w:tc>
          <w:tcPr>
            <w:tcW w:w="7350" w:type="dxa"/>
            <w:gridSpan w:val="8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盖</w:t>
            </w:r>
            <w:r>
              <w:rPr>
                <w:rFonts w:hint="eastAsia" w:ascii="仿宋_GB2312" w:eastAsia="仿宋_GB2312"/>
                <w:sz w:val="24"/>
              </w:rPr>
              <w:t>章：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929FC"/>
    <w:rsid w:val="1A29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2021-01-17T02:47:00Z</dcterms:created>
  <dc:creator>遇见</dc:creator>
  <cp:lastModifiedBy>遇见</cp:lastModifiedBy>
  <dcterms:modified xsi:type="dcterms:W3CDTF">2021-01-17T02:48:08Z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